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FE" w:rsidRDefault="009B7EFE" w:rsidP="00624BFF">
      <w:pPr>
        <w:jc w:val="center"/>
        <w:rPr>
          <w:bCs/>
          <w:sz w:val="32"/>
          <w:szCs w:val="32"/>
        </w:rPr>
      </w:pPr>
    </w:p>
    <w:p w:rsidR="00624BFF" w:rsidRPr="004C2411" w:rsidRDefault="00624BFF" w:rsidP="00624BFF">
      <w:pPr>
        <w:jc w:val="center"/>
        <w:rPr>
          <w:bCs/>
          <w:sz w:val="32"/>
          <w:szCs w:val="32"/>
        </w:rPr>
      </w:pPr>
      <w:r w:rsidRPr="004C2411">
        <w:rPr>
          <w:bCs/>
          <w:sz w:val="32"/>
          <w:szCs w:val="32"/>
        </w:rPr>
        <w:t>PET/CT-SKANNING</w:t>
      </w:r>
    </w:p>
    <w:p w:rsidR="00624BFF" w:rsidRPr="004C2411" w:rsidRDefault="00624BFF" w:rsidP="00624BFF">
      <w:pPr>
        <w:jc w:val="center"/>
        <w:rPr>
          <w:sz w:val="32"/>
          <w:szCs w:val="32"/>
        </w:rPr>
      </w:pPr>
      <w:r w:rsidRPr="004C2411">
        <w:rPr>
          <w:sz w:val="32"/>
          <w:szCs w:val="32"/>
        </w:rPr>
        <w:t>Af kroppen med FDG (Fluor-Deoxy-Glukose)</w:t>
      </w:r>
    </w:p>
    <w:p w:rsidR="00624BFF" w:rsidRDefault="00624BFF" w:rsidP="00624BFF">
      <w:pPr>
        <w:rPr>
          <w:b/>
          <w:sz w:val="22"/>
          <w:szCs w:val="22"/>
        </w:rPr>
      </w:pPr>
    </w:p>
    <w:p w:rsidR="00624BFF" w:rsidRDefault="00624BFF" w:rsidP="00624BFF">
      <w:pPr>
        <w:rPr>
          <w:b/>
          <w:sz w:val="22"/>
          <w:szCs w:val="22"/>
        </w:rPr>
      </w:pPr>
      <w:r>
        <w:rPr>
          <w:b/>
          <w:sz w:val="22"/>
          <w:szCs w:val="22"/>
        </w:rPr>
        <w:t>CPR:</w:t>
      </w:r>
      <w:r>
        <w:rPr>
          <w:b/>
          <w:sz w:val="22"/>
          <w:szCs w:val="22"/>
        </w:rPr>
        <w:tab/>
        <w:t>____________________________________</w:t>
      </w:r>
    </w:p>
    <w:p w:rsidR="00624BFF" w:rsidRDefault="00624BFF" w:rsidP="00624BFF">
      <w:pPr>
        <w:rPr>
          <w:b/>
          <w:sz w:val="22"/>
          <w:szCs w:val="22"/>
        </w:rPr>
      </w:pPr>
    </w:p>
    <w:p w:rsidR="00624BFF" w:rsidRDefault="00624BFF" w:rsidP="00624BFF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Navn:</w:t>
      </w:r>
      <w:r>
        <w:rPr>
          <w:b/>
          <w:sz w:val="22"/>
          <w:szCs w:val="22"/>
        </w:rPr>
        <w:tab/>
        <w:t>____________________________________</w:t>
      </w:r>
    </w:p>
    <w:p w:rsidR="00624BFF" w:rsidRDefault="00624BFF" w:rsidP="00624BFF">
      <w:pPr>
        <w:rPr>
          <w:b/>
          <w:sz w:val="22"/>
          <w:szCs w:val="22"/>
        </w:rPr>
      </w:pPr>
    </w:p>
    <w:p w:rsidR="00624BFF" w:rsidRDefault="00624BFF" w:rsidP="00624BFF">
      <w:pPr>
        <w:rPr>
          <w:b/>
          <w:sz w:val="22"/>
          <w:szCs w:val="22"/>
        </w:rPr>
      </w:pPr>
      <w:r>
        <w:rPr>
          <w:b/>
          <w:sz w:val="22"/>
          <w:szCs w:val="22"/>
        </w:rPr>
        <w:t>US. Dato/kl.:</w:t>
      </w:r>
      <w:r>
        <w:rPr>
          <w:b/>
          <w:sz w:val="22"/>
          <w:szCs w:val="22"/>
        </w:rPr>
        <w:tab/>
        <w:t>____________________________________</w:t>
      </w:r>
    </w:p>
    <w:p w:rsidR="00624BFF" w:rsidRDefault="00624BFF" w:rsidP="00624BFF">
      <w:pPr>
        <w:rPr>
          <w:b/>
          <w:sz w:val="22"/>
          <w:szCs w:val="22"/>
        </w:rPr>
      </w:pPr>
    </w:p>
    <w:p w:rsidR="00624BFF" w:rsidRPr="00624BFF" w:rsidRDefault="00624BFF" w:rsidP="004858A8">
      <w:pPr>
        <w:ind w:left="1304" w:hanging="1304"/>
        <w:rPr>
          <w:b/>
          <w:sz w:val="22"/>
          <w:szCs w:val="22"/>
        </w:rPr>
      </w:pPr>
      <w:r>
        <w:rPr>
          <w:b/>
          <w:sz w:val="22"/>
          <w:szCs w:val="22"/>
        </w:rPr>
        <w:t>Hvor?</w:t>
      </w:r>
      <w:r>
        <w:rPr>
          <w:b/>
          <w:sz w:val="22"/>
          <w:szCs w:val="22"/>
        </w:rPr>
        <w:tab/>
        <w:t xml:space="preserve">Stråleterapien (ved blodprøvetagningen), stueetagen, Aalborg </w:t>
      </w:r>
      <w:r w:rsidR="004858A8">
        <w:rPr>
          <w:b/>
          <w:sz w:val="22"/>
          <w:szCs w:val="22"/>
        </w:rPr>
        <w:t>Universitetshospital, afsnit syd</w:t>
      </w:r>
    </w:p>
    <w:p w:rsidR="00624BFF" w:rsidRDefault="00624BFF" w:rsidP="00624BFF">
      <w:pPr>
        <w:pStyle w:val="Overskrift1"/>
        <w:rPr>
          <w:sz w:val="22"/>
          <w:szCs w:val="22"/>
        </w:rPr>
      </w:pPr>
    </w:p>
    <w:p w:rsidR="00624BFF" w:rsidRDefault="00624BFF" w:rsidP="00624BFF">
      <w:pPr>
        <w:pStyle w:val="Overskrift1"/>
        <w:rPr>
          <w:sz w:val="22"/>
          <w:szCs w:val="22"/>
        </w:rPr>
      </w:pPr>
      <w:r w:rsidRPr="005E727B">
        <w:rPr>
          <w:sz w:val="22"/>
          <w:szCs w:val="22"/>
        </w:rPr>
        <w:t>Er der nogen forberedelse?</w:t>
      </w:r>
    </w:p>
    <w:p w:rsidR="00624BFF" w:rsidRPr="00B5107C" w:rsidRDefault="00624BFF" w:rsidP="00624BFF"/>
    <w:p w:rsidR="00624BFF" w:rsidRPr="00624BFF" w:rsidRDefault="00624BFF" w:rsidP="00624BFF">
      <w:pPr>
        <w:numPr>
          <w:ilvl w:val="0"/>
          <w:numId w:val="3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 xml:space="preserve">Du skal være fastende i 6 timer før undersøgelsen. Du må gerne drikke postevand, mens du faster. </w:t>
      </w:r>
    </w:p>
    <w:p w:rsidR="00624BFF" w:rsidRPr="00624BFF" w:rsidRDefault="00624BFF" w:rsidP="00624BFF">
      <w:pPr>
        <w:numPr>
          <w:ilvl w:val="0"/>
          <w:numId w:val="3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>Du skal undgå fysisk anstrengelse på undersøgelsesdagen.</w:t>
      </w:r>
    </w:p>
    <w:p w:rsidR="00624BFF" w:rsidRPr="00624BFF" w:rsidRDefault="00624BFF" w:rsidP="00624BFF">
      <w:pPr>
        <w:numPr>
          <w:ilvl w:val="0"/>
          <w:numId w:val="3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 xml:space="preserve">Vi anbefaler, at du drikker </w:t>
      </w:r>
      <w:smartTag w:uri="urn:schemas-microsoft-com:office:smarttags" w:element="metricconverter">
        <w:smartTagPr>
          <w:attr w:name="ProductID" w:val="1 liter"/>
        </w:smartTagPr>
        <w:r w:rsidRPr="00624BFF">
          <w:rPr>
            <w:sz w:val="20"/>
            <w:szCs w:val="20"/>
          </w:rPr>
          <w:t>1 liter</w:t>
        </w:r>
      </w:smartTag>
      <w:r w:rsidRPr="00624BFF">
        <w:rPr>
          <w:sz w:val="20"/>
          <w:szCs w:val="20"/>
        </w:rPr>
        <w:t xml:space="preserve"> vand dagen før undersøgelsen og </w:t>
      </w:r>
      <w:smartTag w:uri="urn:schemas-microsoft-com:office:smarttags" w:element="metricconverter">
        <w:smartTagPr>
          <w:attr w:name="ProductID" w:val="1 liter"/>
        </w:smartTagPr>
        <w:r w:rsidRPr="00624BFF">
          <w:rPr>
            <w:sz w:val="20"/>
            <w:szCs w:val="20"/>
          </w:rPr>
          <w:t>1 liter</w:t>
        </w:r>
      </w:smartTag>
      <w:r w:rsidRPr="00624BFF">
        <w:rPr>
          <w:sz w:val="20"/>
          <w:szCs w:val="20"/>
        </w:rPr>
        <w:t xml:space="preserve"> vand efter undersøgelsen.</w:t>
      </w:r>
    </w:p>
    <w:p w:rsidR="00624BFF" w:rsidRPr="00624BFF" w:rsidRDefault="00624BFF" w:rsidP="00624BFF">
      <w:pPr>
        <w:numPr>
          <w:ilvl w:val="0"/>
          <w:numId w:val="3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 xml:space="preserve">Du må gerne tage din vanlige medicin, medmindre det er beroligende. Medtag i stedet medicinen og aftal nærmere med personalet. </w:t>
      </w:r>
    </w:p>
    <w:p w:rsidR="00624BFF" w:rsidRPr="00624BFF" w:rsidRDefault="00624BFF" w:rsidP="00624BFF">
      <w:pPr>
        <w:numPr>
          <w:ilvl w:val="0"/>
          <w:numId w:val="3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>Hvis du har diabetes, er gravid eller ammer, bedes du kontakte afdelingen inden undersøgelsen på tlf. 99 32 35 44.</w:t>
      </w:r>
    </w:p>
    <w:p w:rsidR="00624BFF" w:rsidRDefault="00624BFF" w:rsidP="00624BFF">
      <w:pPr>
        <w:pStyle w:val="Overskrift1"/>
        <w:rPr>
          <w:sz w:val="22"/>
          <w:szCs w:val="22"/>
        </w:rPr>
      </w:pPr>
      <w:r w:rsidRPr="005E727B">
        <w:rPr>
          <w:sz w:val="22"/>
          <w:szCs w:val="22"/>
        </w:rPr>
        <w:t>Hvordan foregår undersøgelsen?</w:t>
      </w:r>
    </w:p>
    <w:p w:rsidR="00624BFF" w:rsidRPr="00B5107C" w:rsidRDefault="00624BFF" w:rsidP="00624BFF"/>
    <w:p w:rsidR="00624BFF" w:rsidRPr="00624BFF" w:rsidRDefault="00624BFF" w:rsidP="00624BFF">
      <w:pPr>
        <w:numPr>
          <w:ilvl w:val="0"/>
          <w:numId w:val="1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>Undersøgelsen starter med, at du får ca. ¼ liter vand, som skal drikkes i løbet af 20-25 minutter.</w:t>
      </w:r>
    </w:p>
    <w:p w:rsidR="00624BFF" w:rsidRPr="00624BFF" w:rsidRDefault="00624BFF" w:rsidP="00624BFF">
      <w:pPr>
        <w:numPr>
          <w:ilvl w:val="0"/>
          <w:numId w:val="1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>Herefter får du en indsprøjtning med en lille mængde radioaktivt sukker i en blodåre i armen. Efter indsprøjtningen skal du hvile i ca. en halv time.</w:t>
      </w:r>
    </w:p>
    <w:p w:rsidR="00624BFF" w:rsidRPr="00624BFF" w:rsidRDefault="00624BFF" w:rsidP="00624BFF">
      <w:pPr>
        <w:numPr>
          <w:ilvl w:val="0"/>
          <w:numId w:val="1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>Det er vigtigt, at du i hviletiden slapper af og hverken taler eller bevæger dig.</w:t>
      </w:r>
    </w:p>
    <w:p w:rsidR="00624BFF" w:rsidRPr="00624BFF" w:rsidRDefault="00624BFF" w:rsidP="00624BFF">
      <w:pPr>
        <w:numPr>
          <w:ilvl w:val="0"/>
          <w:numId w:val="1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 xml:space="preserve">Efter hviletiden får du igen ca. ¼ liter vand, som skal drikkes i løbet af 20-25 minutter.  </w:t>
      </w:r>
    </w:p>
    <w:p w:rsidR="00624BFF" w:rsidRPr="00624BFF" w:rsidRDefault="00624BFF" w:rsidP="00624BFF">
      <w:pPr>
        <w:numPr>
          <w:ilvl w:val="0"/>
          <w:numId w:val="1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 xml:space="preserve">Selve skanningen består af tre skanninger. Et hurtigt oversigtsbillede, derefter den egentlige CT-skanning, med eventuel indsprøjtning af kontraststof, og til sidst foretager vi PET-skanningen. </w:t>
      </w:r>
    </w:p>
    <w:p w:rsidR="00624BFF" w:rsidRPr="00624BFF" w:rsidRDefault="00624BFF" w:rsidP="00624BFF">
      <w:pPr>
        <w:numPr>
          <w:ilvl w:val="0"/>
          <w:numId w:val="1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>Det hele foregår i den samme skanner, og skanningerne varer i alt ca. 20 minutter. Det er meget vigtigt, at du ligger helt stille under hele proceduren.</w:t>
      </w:r>
    </w:p>
    <w:p w:rsidR="00624BFF" w:rsidRDefault="00624BFF" w:rsidP="00624BFF">
      <w:pPr>
        <w:pStyle w:val="Overskrift1"/>
        <w:rPr>
          <w:sz w:val="22"/>
          <w:szCs w:val="22"/>
        </w:rPr>
      </w:pPr>
      <w:r w:rsidRPr="005E727B">
        <w:rPr>
          <w:sz w:val="22"/>
          <w:szCs w:val="22"/>
        </w:rPr>
        <w:t>Er der noget ubehag?</w:t>
      </w:r>
    </w:p>
    <w:p w:rsidR="00624BFF" w:rsidRPr="00B5107C" w:rsidRDefault="00624BFF" w:rsidP="00624BFF"/>
    <w:p w:rsidR="00624BFF" w:rsidRPr="00624BFF" w:rsidRDefault="00624BFF" w:rsidP="00624BFF">
      <w:pPr>
        <w:numPr>
          <w:ilvl w:val="0"/>
          <w:numId w:val="4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>Du får et stik i armen. Ubehaget er, som når man får taget en blodprøve.</w:t>
      </w:r>
    </w:p>
    <w:p w:rsidR="00624BFF" w:rsidRPr="00624BFF" w:rsidRDefault="00624BFF" w:rsidP="00624BFF">
      <w:pPr>
        <w:numPr>
          <w:ilvl w:val="0"/>
          <w:numId w:val="4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>Der er ingen bivirkninger i forbindelse med den lille mængde radioaktive sukker.</w:t>
      </w:r>
    </w:p>
    <w:p w:rsidR="00624BFF" w:rsidRPr="00624BFF" w:rsidRDefault="00624BFF" w:rsidP="00624BFF">
      <w:pPr>
        <w:numPr>
          <w:ilvl w:val="0"/>
          <w:numId w:val="4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 xml:space="preserve">Eventuel indsprøjtning af kontraststof umiddelbart før CT-skanningen kan give varmefornemmelse, vandladningstrang og metalsmag i munden. Dette forsvinder hurtigt. </w:t>
      </w:r>
    </w:p>
    <w:p w:rsidR="00624BFF" w:rsidRPr="00624BFF" w:rsidRDefault="00624BFF" w:rsidP="00624BFF">
      <w:pPr>
        <w:numPr>
          <w:ilvl w:val="0"/>
          <w:numId w:val="4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>Efter undersøgelsen anbefaler vi, at du drikker rigeligt og lader vandet ofte.</w:t>
      </w:r>
    </w:p>
    <w:p w:rsidR="00624BFF" w:rsidRDefault="00624BFF" w:rsidP="00624BFF">
      <w:pPr>
        <w:pStyle w:val="Overskrift1"/>
        <w:rPr>
          <w:sz w:val="22"/>
          <w:szCs w:val="22"/>
        </w:rPr>
      </w:pPr>
      <w:r w:rsidRPr="005E727B">
        <w:rPr>
          <w:sz w:val="22"/>
          <w:szCs w:val="22"/>
        </w:rPr>
        <w:t>Hvor længe varer undersøgelsen?</w:t>
      </w:r>
    </w:p>
    <w:p w:rsidR="00624BFF" w:rsidRPr="00B5107C" w:rsidRDefault="00624BFF" w:rsidP="00624BFF"/>
    <w:p w:rsidR="00624BFF" w:rsidRPr="00624BFF" w:rsidRDefault="00624BFF" w:rsidP="00624BFF">
      <w:pPr>
        <w:ind w:firstLine="1080"/>
        <w:rPr>
          <w:sz w:val="20"/>
          <w:szCs w:val="20"/>
        </w:rPr>
      </w:pPr>
      <w:r w:rsidRPr="005E727B">
        <w:rPr>
          <w:sz w:val="22"/>
          <w:szCs w:val="22"/>
        </w:rPr>
        <w:t xml:space="preserve"> </w:t>
      </w:r>
      <w:r w:rsidRPr="00624BFF">
        <w:rPr>
          <w:sz w:val="20"/>
          <w:szCs w:val="20"/>
        </w:rPr>
        <w:t>Undersøgelsen varer ca. 2–3 timer.</w:t>
      </w:r>
    </w:p>
    <w:p w:rsidR="00624BFF" w:rsidRDefault="00624BFF" w:rsidP="00624BFF">
      <w:pPr>
        <w:pStyle w:val="Overskrift1"/>
        <w:rPr>
          <w:sz w:val="22"/>
          <w:szCs w:val="22"/>
        </w:rPr>
      </w:pPr>
      <w:r w:rsidRPr="005E727B">
        <w:rPr>
          <w:sz w:val="22"/>
          <w:szCs w:val="22"/>
        </w:rPr>
        <w:t>Hvad kan undersøgelsen vise?</w:t>
      </w:r>
    </w:p>
    <w:p w:rsidR="00624BFF" w:rsidRPr="00B5107C" w:rsidRDefault="00624BFF" w:rsidP="00624BFF"/>
    <w:p w:rsidR="00624BFF" w:rsidRPr="00624BFF" w:rsidRDefault="00624BFF" w:rsidP="00624BFF">
      <w:pPr>
        <w:numPr>
          <w:ilvl w:val="0"/>
          <w:numId w:val="2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 xml:space="preserve">CT-skanningen viser kroppen og organernes nøjagtige placering. </w:t>
      </w:r>
    </w:p>
    <w:p w:rsidR="00624BFF" w:rsidRPr="00624BFF" w:rsidRDefault="00624BFF" w:rsidP="00624BFF">
      <w:pPr>
        <w:numPr>
          <w:ilvl w:val="0"/>
          <w:numId w:val="2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 xml:space="preserve">PET-skanningen viser, hvordan det radioaktive sukker har fordelt sig i kroppens celler. Det er især celler med højt stofskifte, der optager sukkeret, bl.a. kræftceller. </w:t>
      </w:r>
    </w:p>
    <w:p w:rsidR="00624BFF" w:rsidRPr="00624BFF" w:rsidRDefault="00624BFF" w:rsidP="00624BFF">
      <w:pPr>
        <w:numPr>
          <w:ilvl w:val="0"/>
          <w:numId w:val="2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>Ved at kombinere de to skanninger kan man se områder med celler med højt stofskifte, samt hvor de er placeret i kroppen.</w:t>
      </w:r>
    </w:p>
    <w:p w:rsidR="00624BFF" w:rsidRPr="008E1151" w:rsidRDefault="00624BFF" w:rsidP="004858A8">
      <w:pPr>
        <w:pStyle w:val="Overskrift1"/>
      </w:pPr>
      <w:r w:rsidRPr="00546C30">
        <w:rPr>
          <w:sz w:val="22"/>
          <w:szCs w:val="22"/>
        </w:rPr>
        <w:t>Svar på undersøgelsen</w:t>
      </w:r>
      <w:r>
        <w:rPr>
          <w:sz w:val="22"/>
          <w:szCs w:val="22"/>
        </w:rPr>
        <w:t>?</w:t>
      </w:r>
    </w:p>
    <w:p w:rsidR="00BB35B1" w:rsidRPr="00C52A53" w:rsidRDefault="00624BFF" w:rsidP="00C52A53">
      <w:pPr>
        <w:numPr>
          <w:ilvl w:val="0"/>
          <w:numId w:val="5"/>
        </w:numPr>
        <w:jc w:val="both"/>
        <w:rPr>
          <w:sz w:val="20"/>
          <w:szCs w:val="20"/>
        </w:rPr>
      </w:pPr>
      <w:r w:rsidRPr="00624BFF">
        <w:rPr>
          <w:sz w:val="20"/>
          <w:szCs w:val="20"/>
        </w:rPr>
        <w:t>Du vil få svar på undersøgelsen af den læge/afdeling, der har henvist dig.</w:t>
      </w:r>
    </w:p>
    <w:sectPr w:rsidR="00BB35B1" w:rsidRPr="00C52A53" w:rsidSect="00624BFF">
      <w:footerReference w:type="default" r:id="rId7"/>
      <w:pgSz w:w="11906" w:h="16838"/>
      <w:pgMar w:top="142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EA" w:rsidRDefault="00382EEA" w:rsidP="003743A3">
      <w:r>
        <w:separator/>
      </w:r>
    </w:p>
  </w:endnote>
  <w:endnote w:type="continuationSeparator" w:id="0">
    <w:p w:rsidR="00382EEA" w:rsidRDefault="00382EEA" w:rsidP="0037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38" w:rsidRDefault="004C2411" w:rsidP="00187F0A">
    <w:pPr>
      <w:pStyle w:val="Sidefod"/>
      <w:jc w:val="right"/>
    </w:pPr>
    <w:r w:rsidRPr="00335F67">
      <w:rPr>
        <w:sz w:val="18"/>
        <w:szCs w:val="18"/>
      </w:rPr>
      <w:t xml:space="preserve">Senest opdateret </w:t>
    </w:r>
    <w:r>
      <w:rPr>
        <w:sz w:val="18"/>
        <w:szCs w:val="18"/>
      </w:rPr>
      <w:t>september 2012</w:t>
    </w:r>
  </w:p>
  <w:p w:rsidR="00066338" w:rsidRDefault="00547F8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EA" w:rsidRDefault="00382EEA" w:rsidP="003743A3">
      <w:r>
        <w:separator/>
      </w:r>
    </w:p>
  </w:footnote>
  <w:footnote w:type="continuationSeparator" w:id="0">
    <w:p w:rsidR="00382EEA" w:rsidRDefault="00382EEA" w:rsidP="00374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202F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C3A82"/>
    <w:multiLevelType w:val="hybridMultilevel"/>
    <w:tmpl w:val="9F7A835E"/>
    <w:lvl w:ilvl="0" w:tplc="BABA291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">
    <w:nsid w:val="17FC4414"/>
    <w:multiLevelType w:val="hybridMultilevel"/>
    <w:tmpl w:val="D6BEB6C8"/>
    <w:lvl w:ilvl="0" w:tplc="CF1602E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295"/>
        </w:tabs>
        <w:ind w:left="62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15"/>
        </w:tabs>
        <w:ind w:left="70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35"/>
        </w:tabs>
        <w:ind w:left="7735" w:hanging="360"/>
      </w:pPr>
      <w:rPr>
        <w:rFonts w:ascii="Wingdings" w:hAnsi="Wingdings" w:hint="default"/>
      </w:rPr>
    </w:lvl>
  </w:abstractNum>
  <w:abstractNum w:abstractNumId="3">
    <w:nsid w:val="1CE11247"/>
    <w:multiLevelType w:val="hybridMultilevel"/>
    <w:tmpl w:val="E706804C"/>
    <w:lvl w:ilvl="0" w:tplc="03169A3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695691D"/>
    <w:multiLevelType w:val="hybridMultilevel"/>
    <w:tmpl w:val="2C868FB2"/>
    <w:lvl w:ilvl="0" w:tplc="2BE44D1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5">
    <w:nsid w:val="26ED1D5C"/>
    <w:multiLevelType w:val="hybridMultilevel"/>
    <w:tmpl w:val="0BD07FAE"/>
    <w:lvl w:ilvl="0" w:tplc="D3725AF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BFF"/>
    <w:rsid w:val="00143FDB"/>
    <w:rsid w:val="00273D91"/>
    <w:rsid w:val="003743A3"/>
    <w:rsid w:val="00382EEA"/>
    <w:rsid w:val="004858A8"/>
    <w:rsid w:val="004B61A5"/>
    <w:rsid w:val="004C2411"/>
    <w:rsid w:val="00547F8D"/>
    <w:rsid w:val="00624BFF"/>
    <w:rsid w:val="006F4291"/>
    <w:rsid w:val="009B7EFE"/>
    <w:rsid w:val="009C2FAB"/>
    <w:rsid w:val="00C5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FF"/>
    <w:pPr>
      <w:spacing w:after="0" w:line="240" w:lineRule="auto"/>
    </w:pPr>
    <w:rPr>
      <w:rFonts w:ascii="Arial" w:eastAsia="Times New Roman" w:hAnsi="Arial" w:cs="Arial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24BF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24BFF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Sidefod">
    <w:name w:val="footer"/>
    <w:basedOn w:val="Normal"/>
    <w:link w:val="SidefodTegn"/>
    <w:rsid w:val="00624B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24BFF"/>
    <w:rPr>
      <w:rFonts w:ascii="Arial" w:eastAsia="Times New Roman" w:hAnsi="Arial" w:cs="Arial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624BFF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2236</Characters>
  <Application>Microsoft Office Word</Application>
  <DocSecurity>4</DocSecurity>
  <Lines>18</Lines>
  <Paragraphs>5</Paragraphs>
  <ScaleCrop>false</ScaleCrop>
  <Company>Region Nordjylland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Anne-Mette</dc:creator>
  <cp:lastModifiedBy>Trine Nielsen</cp:lastModifiedBy>
  <cp:revision>2</cp:revision>
  <dcterms:created xsi:type="dcterms:W3CDTF">2014-06-27T10:34:00Z</dcterms:created>
  <dcterms:modified xsi:type="dcterms:W3CDTF">2014-06-27T10:34:00Z</dcterms:modified>
</cp:coreProperties>
</file>